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spacing w:line="199.92000102996826" w:lineRule="auto"/>
        <w:ind w:left="270" w:firstLine="0"/>
        <w:rPr>
          <w:vertAlign w:val="baseline"/>
        </w:rPr>
        <w:sectPr>
          <w:headerReference r:id="rId6" w:type="default"/>
          <w:pgSz w:h="15840" w:w="12240" w:orient="portrait"/>
          <w:pgMar w:bottom="374.4" w:top="720" w:left="403.20000000000005" w:right="720" w:header="0" w:footer="720"/>
          <w:pgNumType w:start="1"/>
        </w:sectPr>
      </w:pPr>
      <w:bookmarkStart w:colFirst="0" w:colLast="0" w:name="_bv5c66teumyy" w:id="0"/>
      <w:bookmarkEnd w:id="0"/>
      <w:r w:rsidDel="00000000" w:rsidR="00000000" w:rsidRPr="00000000">
        <w:rPr>
          <w:rtl w:val="0"/>
        </w:rPr>
        <w:t xml:space="preserve">CO###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00000"/>
          <w:sz w:val="15.999000549316406"/>
          <w:szCs w:val="15.99900054931640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87451171875" w:line="225.1479721069336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00000"/>
          <w:sz w:val="15.999000549316406"/>
          <w:szCs w:val="15.99900054931640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72.8857421875" w:top="1440" w:left="767.1895599365234" w:right="730.511474609375" w:header="0" w:footer="720"/>
          <w:cols w:equalWidth="0" w:num="2">
            <w:col w:space="0" w:w="5380"/>
            <w:col w:space="0" w:w="53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181640625" w:line="240" w:lineRule="auto"/>
        <w:ind w:left="0" w:right="1082.88330078125" w:firstLine="0"/>
        <w:jc w:val="left"/>
        <w:rPr>
          <w:rFonts w:ascii="Manrope" w:cs="Manrope" w:eastAsia="Manrope" w:hAnsi="Manrope"/>
          <w:b w:val="1"/>
          <w:sz w:val="31.999500274658203"/>
          <w:szCs w:val="31.999500274658203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Contract Change Order #001: </w:t>
      </w:r>
      <w:r w:rsidDel="00000000" w:rsidR="00000000" w:rsidRPr="00000000">
        <w:rPr>
          <w:rFonts w:ascii="Manrope" w:cs="Manrope" w:eastAsia="Manrope" w:hAnsi="Manrope"/>
          <w:b w:val="1"/>
          <w:sz w:val="31.999500274658203"/>
          <w:szCs w:val="31.999500274658203"/>
          <w:rtl w:val="0"/>
        </w:rPr>
        <w:t xml:space="preserve">Description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181640625" w:line="240" w:lineRule="auto"/>
        <w:ind w:left="0" w:right="1082.88330078125" w:firstLine="0"/>
        <w:jc w:val="left"/>
        <w:rPr>
          <w:rFonts w:ascii="Manrope" w:cs="Manrope" w:eastAsia="Manrope" w:hAnsi="Manrope"/>
          <w:b w:val="1"/>
          <w:sz w:val="31.999500274658203"/>
          <w:szCs w:val="31.99950027465820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3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885"/>
        <w:gridCol w:w="3586"/>
        <w:gridCol w:w="1634"/>
        <w:gridCol w:w="3838"/>
        <w:tblGridChange w:id="0">
          <w:tblGrid>
            <w:gridCol w:w="1885"/>
            <w:gridCol w:w="3586"/>
            <w:gridCol w:w="1634"/>
            <w:gridCol w:w="3838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tcBorders>
              <w:bottom w:color="bfbfbf" w:space="0" w:sz="4" w:val="single"/>
            </w:tcBorders>
            <w:shd w:fill="aedfc7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PROJECT NAME</w:t>
            </w:r>
          </w:p>
        </w:tc>
        <w:tc>
          <w:tcPr>
            <w:gridSpan w:val="3"/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bottom w:color="bfbfbf" w:space="0" w:sz="4" w:val="single"/>
            </w:tcBorders>
            <w:shd w:fill="aedfc7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LOCATION OF WORK</w:t>
            </w:r>
          </w:p>
        </w:tc>
        <w:tc>
          <w:tcPr>
            <w:gridSpan w:val="3"/>
            <w:tcBorders>
              <w:bottom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bfbfbf" w:space="0" w:sz="4" w:val="single"/>
            </w:tcBorders>
            <w:shd w:fill="aedfc7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PROJECT MANAGER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</w:tcBorders>
            <w:shd w:fill="aedfc7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CLIENT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REQUESTING PARTY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DATE OF REQUEST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DUE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INVOICED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center" w:leader="none" w:pos="4680"/>
          <w:tab w:val="right" w:leader="none" w:pos="9360"/>
        </w:tabs>
        <w:spacing w:line="240" w:lineRule="auto"/>
        <w:rPr>
          <w:rFonts w:ascii="Manrope" w:cs="Manrope" w:eastAsia="Manrope" w:hAnsi="Manrope"/>
          <w:b w:val="1"/>
          <w:sz w:val="31.999500274658203"/>
          <w:szCs w:val="31.999500274658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680"/>
          <w:tab w:val="right" w:leader="none" w:pos="9360"/>
        </w:tabs>
        <w:spacing w:line="240" w:lineRule="auto"/>
        <w:rPr>
          <w:rFonts w:ascii="Manrope" w:cs="Manrope" w:eastAsia="Manrope" w:hAnsi="Manrope"/>
          <w:b w:val="1"/>
          <w:color w:val="1f4e79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3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455"/>
        <w:gridCol w:w="9488"/>
        <w:tblGridChange w:id="0">
          <w:tblGrid>
            <w:gridCol w:w="1455"/>
            <w:gridCol w:w="9488"/>
          </w:tblGrid>
        </w:tblGridChange>
      </w:tblGrid>
      <w:tr>
        <w:trPr>
          <w:cantSplit w:val="0"/>
          <w:trHeight w:val="1267" w:hRule="atLeast"/>
          <w:tblHeader w:val="0"/>
        </w:trPr>
        <w:tc>
          <w:tcPr>
            <w:tcBorders>
              <w:top w:color="bfbfbf" w:space="0" w:sz="8" w:val="single"/>
            </w:tcBorders>
            <w:shd w:fill="aedfc7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OF SCOPE</w:t>
            </w:r>
          </w:p>
        </w:tc>
        <w:tc>
          <w:tcPr>
            <w:tcBorders>
              <w:top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Fonts w:ascii="Manrope" w:cs="Manrope" w:eastAsia="Manrope" w:hAnsi="Manrop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REASON FOR CHANGE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Fonts w:ascii="Manrope" w:cs="Manrope" w:eastAsia="Manrope" w:hAnsi="Manrop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restart"/>
            <w:shd w:fill="aedfc7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SUPPORT &amp; JUSTIFICATION DOCUMENTS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vMerge w:val="continue"/>
            <w:shd w:fill="aedfc7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Manrope" w:cs="Manrope" w:eastAsia="Manrope" w:hAnsi="Manrope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3"/>
        <w:widowControl w:val="0"/>
        <w:spacing w:line="240" w:lineRule="auto"/>
        <w:rPr>
          <w:vertAlign w:val="baseline"/>
        </w:rPr>
      </w:pPr>
      <w:bookmarkStart w:colFirst="0" w:colLast="0" w:name="_2h8v9siymzi0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CHANGE ORDER LINE ITEMS: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6676025390625" w:line="240" w:lineRule="auto"/>
        <w:ind w:left="329.07928466796875" w:right="0" w:firstLine="0"/>
        <w:jc w:val="left"/>
        <w:rPr>
          <w:rFonts w:ascii="Manrope" w:cs="Manrope" w:eastAsia="Manrope" w:hAnsi="Manrope"/>
          <w:b w:val="1"/>
          <w:sz w:val="15.999000549316406"/>
          <w:szCs w:val="15.99900054931640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85.0" w:type="dxa"/>
        <w:jc w:val="left"/>
        <w:tblInd w:w="22.39494323730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280"/>
        <w:gridCol w:w="6795"/>
        <w:gridCol w:w="1290"/>
        <w:tblGridChange w:id="0">
          <w:tblGrid>
            <w:gridCol w:w="720"/>
            <w:gridCol w:w="2280"/>
            <w:gridCol w:w="6795"/>
            <w:gridCol w:w="1290"/>
          </w:tblGrid>
        </w:tblGridChange>
      </w:tblGrid>
      <w:tr>
        <w:trPr>
          <w:cantSplit w:val="0"/>
          <w:trHeight w:val="270.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Budget 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4169921875" w:firstLine="0"/>
              <w:jc w:val="right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270.194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724700927734375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.9097900390625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1286621093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</w:t>
            </w:r>
          </w:p>
        </w:tc>
      </w:tr>
      <w:tr>
        <w:trPr>
          <w:cantSplit w:val="0"/>
          <w:trHeight w:val="270.1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724700927734375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6020507812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</w:t>
            </w:r>
          </w:p>
        </w:tc>
      </w:tr>
      <w:tr>
        <w:trPr>
          <w:cantSplit w:val="0"/>
          <w:trHeight w:val="270.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724700927734375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6020507812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</w:t>
            </w:r>
          </w:p>
        </w:tc>
      </w:tr>
      <w:tr>
        <w:trPr>
          <w:cantSplit w:val="0"/>
          <w:trHeight w:val="270.1794433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230712890625" w:firstLine="0"/>
              <w:jc w:val="right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8857421875" w:firstLine="0"/>
              <w:jc w:val="right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70.19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3796386718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Additional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6020507812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1806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3796386718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6020507812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19409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3796386718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089355468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18066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37963867187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960205078125" w:firstLine="0"/>
              <w:jc w:val="right"/>
              <w:rPr>
                <w:rFonts w:ascii="Manrope" w:cs="Manrope" w:eastAsia="Manrope" w:hAnsi="Manrope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19409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2928466796875" w:firstLine="0"/>
              <w:jc w:val="right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Grand 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28857421875" w:firstLine="0"/>
              <w:jc w:val="right"/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F">
      <w:pPr>
        <w:tabs>
          <w:tab w:val="center" w:leader="none" w:pos="4680"/>
          <w:tab w:val="right" w:leader="none" w:pos="9360"/>
        </w:tabs>
        <w:spacing w:line="240" w:lineRule="auto"/>
        <w:rPr>
          <w:rFonts w:ascii="Manrope" w:cs="Manrope" w:eastAsia="Manrope" w:hAnsi="Manrope"/>
          <w:b w:val="1"/>
          <w:color w:val="1f4e79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90"/>
        <w:gridCol w:w="6540"/>
        <w:tblGridChange w:id="0">
          <w:tblGrid>
            <w:gridCol w:w="4590"/>
            <w:gridCol w:w="6540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ORIGINAL CONTRACT 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jc w:val="right"/>
              <w:rPr>
                <w:rFonts w:ascii="Manrope" w:cs="Manrope" w:eastAsia="Manrope" w:hAnsi="Manrope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aedfc7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b w:val="1"/>
                <w:sz w:val="16"/>
                <w:szCs w:val="16"/>
                <w:rtl w:val="0"/>
              </w:rPr>
              <w:t xml:space="preserve">REVISED CONTRACT AMOUNT UPON APPROVAL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jc w:val="right"/>
              <w:rPr>
                <w:rFonts w:ascii="Manrope" w:cs="Manrope" w:eastAsia="Manrope" w:hAnsi="Manrope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54">
      <w:pPr>
        <w:tabs>
          <w:tab w:val="center" w:leader="none" w:pos="4680"/>
          <w:tab w:val="right" w:leader="none" w:pos="9360"/>
        </w:tabs>
        <w:spacing w:line="240" w:lineRule="auto"/>
        <w:rPr>
          <w:rFonts w:ascii="Manrope" w:cs="Manrope" w:eastAsia="Manrope" w:hAnsi="Manrope"/>
          <w:b w:val="1"/>
          <w:sz w:val="15.999000549316406"/>
          <w:szCs w:val="15.9990005493164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0939636230469" w:line="500.3441619873047" w:lineRule="auto"/>
        <w:ind w:left="0" w:right="0" w:firstLine="0"/>
        <w:jc w:val="left"/>
        <w:rPr>
          <w:rFonts w:ascii="Manrope" w:cs="Manrope" w:eastAsia="Manrope" w:hAnsi="Manrope"/>
          <w:b w:val="1"/>
          <w:color w:val="1f4e79"/>
          <w:sz w:val="13"/>
          <w:szCs w:val="13"/>
        </w:rPr>
      </w:pPr>
      <w:r w:rsidDel="00000000" w:rsidR="00000000" w:rsidRPr="00000000">
        <w:rPr>
          <w:rFonts w:ascii="Manrope" w:cs="Manrope" w:eastAsia="Manrope" w:hAnsi="Manrope"/>
          <w:i w:val="0"/>
          <w:smallCaps w:val="0"/>
          <w:strike w:val="0"/>
          <w:color w:val="ffffff"/>
          <w:sz w:val="7.999500274658203"/>
          <w:szCs w:val="7.999500274658203"/>
          <w:u w:val="none"/>
          <w:shd w:fill="auto" w:val="clear"/>
          <w:vertAlign w:val="baseline"/>
          <w:rtl w:val="0"/>
        </w:rPr>
        <w:t xml:space="preserve">ProcoreArchitectSignHere ProcoreArchitectSgnedDate ProcoreOwnerSignHere ProcoreOwnerSignedDate ProcoreGeneralContra</w:t>
      </w:r>
      <w:r w:rsidDel="00000000" w:rsidR="00000000" w:rsidRPr="00000000">
        <w:rPr>
          <w:rtl w:val="0"/>
        </w:rPr>
      </w:r>
    </w:p>
    <w:tbl>
      <w:tblPr>
        <w:tblStyle w:val="Table5"/>
        <w:tblW w:w="1767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745"/>
        <w:gridCol w:w="5385"/>
        <w:gridCol w:w="6540"/>
        <w:tblGridChange w:id="0">
          <w:tblGrid>
            <w:gridCol w:w="5745"/>
            <w:gridCol w:w="5385"/>
            <w:gridCol w:w="654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[Printed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i w:val="1"/>
                <w:sz w:val="16"/>
                <w:szCs w:val="16"/>
                <w:rtl w:val="0"/>
              </w:rPr>
              <w:t xml:space="preserve">Signature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sz w:val="16"/>
                <w:szCs w:val="16"/>
                <w:rtl w:val="0"/>
              </w:rPr>
              <w:t xml:space="preserve">[Printed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center" w:leader="none" w:pos="4680"/>
                <w:tab w:val="right" w:leader="none" w:pos="9360"/>
              </w:tabs>
              <w:spacing w:line="240" w:lineRule="auto"/>
              <w:rPr>
                <w:rFonts w:ascii="Manrope" w:cs="Manrope" w:eastAsia="Manrope" w:hAnsi="Manrop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anrope" w:cs="Manrope" w:eastAsia="Manrope" w:hAnsi="Manrope"/>
                <w:i w:val="1"/>
                <w:sz w:val="16"/>
                <w:szCs w:val="16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0939636230469" w:line="500.3441619873047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00000"/>
          <w:sz w:val="15.999000549316406"/>
          <w:szCs w:val="15.999000549316406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i w:val="0"/>
          <w:smallCaps w:val="0"/>
          <w:strike w:val="0"/>
          <w:color w:val="ffffff"/>
          <w:sz w:val="7.999500274658203"/>
          <w:szCs w:val="7.999500274658203"/>
          <w:u w:val="none"/>
          <w:shd w:fill="auto" w:val="clear"/>
          <w:vertAlign w:val="baseline"/>
          <w:rtl w:val="0"/>
        </w:rPr>
        <w:t xml:space="preserve">ctorSignHere ProcoreGeneralContractorSignedD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1440" w:left="720" w:right="720" w:header="0" w:footer="72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anrope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right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right"/>
      <w:rPr>
        <w:b w:val="1"/>
        <w:color w:val="999999"/>
        <w:sz w:val="36"/>
        <w:szCs w:val="36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